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eastAsia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2020</w:t>
      </w:r>
      <w:r>
        <w:rPr>
          <w:rFonts w:eastAsia="方正小标宋简体"/>
          <w:sz w:val="36"/>
          <w:szCs w:val="36"/>
        </w:rPr>
        <w:t>年吕梁市</w:t>
      </w:r>
      <w:r>
        <w:rPr>
          <w:rFonts w:hint="default" w:eastAsia="方正小标宋简体"/>
          <w:sz w:val="36"/>
          <w:szCs w:val="36"/>
          <w:lang w:val="en-US" w:eastAsia="zh-CN"/>
        </w:rPr>
        <w:t>开发区招才引智专项行动（第一批）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default" w:eastAsia="方正小标宋简体"/>
          <w:sz w:val="36"/>
          <w:szCs w:val="36"/>
          <w:lang w:val="en-US" w:eastAsia="zh-CN"/>
        </w:rPr>
        <w:t>资格复审考生健康状况、行程登记表暨考生承诺书</w:t>
      </w:r>
    </w:p>
    <w:tbl>
      <w:tblPr>
        <w:tblStyle w:val="2"/>
        <w:tblW w:w="13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8"/>
        <w:gridCol w:w="917"/>
        <w:gridCol w:w="874"/>
        <w:gridCol w:w="5083"/>
        <w:gridCol w:w="939"/>
        <w:gridCol w:w="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本人承诺以上所填写情况属实。如有不实愿承担相关法律责任。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考生签名：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（手写签名并按手印）             时间：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年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月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E4163"/>
    <w:rsid w:val="22CD729E"/>
    <w:rsid w:val="40C2561B"/>
    <w:rsid w:val="5807602C"/>
    <w:rsid w:val="5B5D1196"/>
    <w:rsid w:val="77674491"/>
    <w:rsid w:val="7DB8219F"/>
    <w:rsid w:val="7EAC7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白</cp:lastModifiedBy>
  <dcterms:modified xsi:type="dcterms:W3CDTF">2020-08-13T07:39:07Z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