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阳泉</w:t>
      </w:r>
      <w:r>
        <w:rPr>
          <w:rFonts w:ascii="方正小标宋_GBK" w:eastAsia="方正小标宋_GBK"/>
          <w:sz w:val="44"/>
          <w:szCs w:val="44"/>
        </w:rPr>
        <w:t>海关招聘出纳人员报名登记表</w:t>
      </w:r>
    </w:p>
    <w:p>
      <w:pPr>
        <w:rPr>
          <w:rFonts w:ascii="方正仿宋_GBK" w:eastAsia="方正仿宋_GBK"/>
          <w:sz w:val="28"/>
          <w:szCs w:val="28"/>
        </w:rPr>
      </w:pPr>
    </w:p>
    <w:tbl>
      <w:tblPr>
        <w:tblStyle w:val="6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71"/>
        <w:gridCol w:w="864"/>
        <w:gridCol w:w="1331"/>
        <w:gridCol w:w="294"/>
        <w:gridCol w:w="587"/>
        <w:gridCol w:w="571"/>
        <w:gridCol w:w="688"/>
        <w:gridCol w:w="407"/>
        <w:gridCol w:w="572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姓名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状况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民族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身高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政治面貌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状况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籍贯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当前所在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工作单位</w:t>
            </w:r>
          </w:p>
        </w:tc>
        <w:tc>
          <w:tcPr>
            <w:tcW w:w="58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毕业院校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学历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学位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所学专业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档案所在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单位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60" w:lineRule="exact"/>
              <w:ind w:left="-90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户口所在地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掌握外语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程  度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职称</w:t>
            </w:r>
          </w:p>
        </w:tc>
        <w:tc>
          <w:tcPr>
            <w:tcW w:w="400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联系电话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移动电话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身份证号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电子邮箱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通讯地址</w:t>
            </w:r>
          </w:p>
        </w:tc>
        <w:tc>
          <w:tcPr>
            <w:tcW w:w="5406" w:type="dxa"/>
            <w:gridSpan w:val="7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邮编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奖惩情况</w:t>
            </w:r>
          </w:p>
        </w:tc>
        <w:tc>
          <w:tcPr>
            <w:tcW w:w="756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学习及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工作简历</w:t>
            </w:r>
          </w:p>
        </w:tc>
        <w:tc>
          <w:tcPr>
            <w:tcW w:w="756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rPr>
                <w:rFonts w:ascii="方正仿宋_GBK" w:eastAsia="方正仿宋_GBK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4366"/>
    <w:rsid w:val="023A3A10"/>
    <w:rsid w:val="05584184"/>
    <w:rsid w:val="064677AF"/>
    <w:rsid w:val="07EF4557"/>
    <w:rsid w:val="0F7142A0"/>
    <w:rsid w:val="0F891CAB"/>
    <w:rsid w:val="16530F4E"/>
    <w:rsid w:val="1DB25A34"/>
    <w:rsid w:val="1F997FA4"/>
    <w:rsid w:val="283E3E2F"/>
    <w:rsid w:val="2C6500DF"/>
    <w:rsid w:val="2E0B770B"/>
    <w:rsid w:val="3B122463"/>
    <w:rsid w:val="45E94797"/>
    <w:rsid w:val="524E09A0"/>
    <w:rsid w:val="59B4605B"/>
    <w:rsid w:val="5AED6517"/>
    <w:rsid w:val="5C3B3852"/>
    <w:rsid w:val="5DB448D2"/>
    <w:rsid w:val="61414366"/>
    <w:rsid w:val="654B1824"/>
    <w:rsid w:val="797368F8"/>
    <w:rsid w:val="7F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宋体" w:hAnsi="宋体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宋体" w:hAnsi="宋体" w:eastAsia="宋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3" w:firstLineChars="200"/>
      <w:jc w:val="left"/>
      <w:outlineLvl w:val="2"/>
    </w:pPr>
    <w:rPr>
      <w:rFonts w:eastAsia="宋体"/>
      <w:b/>
    </w:rPr>
  </w:style>
  <w:style w:type="character" w:default="1" w:styleId="7">
    <w:name w:val="Default Paragraph Font"/>
    <w:semiHidden/>
    <w:qFormat/>
    <w:uiPriority w:val="0"/>
    <w:rPr>
      <w:rFonts w:ascii="Calibri" w:hAnsi="Calibri" w:eastAsia="宋体"/>
      <w:sz w:val="28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/>
      <w:jc w:val="center"/>
    </w:pPr>
    <w:rPr>
      <w:b/>
      <w:sz w:val="21"/>
    </w:rPr>
  </w:style>
  <w:style w:type="paragraph" w:customStyle="1" w:styleId="8">
    <w:name w:val="正文缩进2"/>
    <w:basedOn w:val="1"/>
    <w:next w:val="1"/>
    <w:uiPriority w:val="0"/>
    <w:pPr>
      <w:ind w:firstLine="723" w:firstLineChars="200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2020-10-19T00:36:00Z</dcterms:created>
  <dc:creator>奋斗</dc:creator>
  <cp:lastModifiedBy>奋斗</cp:lastModifiedBy>
  <dcterms:modified xsi:type="dcterms:W3CDTF">2020-10-19T00:36:57Z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