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9" w:rsidRPr="003F3DAC" w:rsidRDefault="000706BD">
      <w:pPr>
        <w:rPr>
          <w:rFonts w:asciiTheme="minorEastAsia" w:hAnsiTheme="minorEastAsia"/>
          <w:sz w:val="28"/>
          <w:szCs w:val="28"/>
        </w:rPr>
      </w:pPr>
      <w:r w:rsidRPr="003F3DAC">
        <w:rPr>
          <w:rFonts w:asciiTheme="minorEastAsia" w:hAnsiTheme="minorEastAsia" w:hint="eastAsia"/>
          <w:sz w:val="28"/>
          <w:szCs w:val="28"/>
        </w:rPr>
        <w:t>附件 8</w:t>
      </w:r>
    </w:p>
    <w:p w:rsidR="00F23F9B" w:rsidRPr="003F3DAC" w:rsidRDefault="000706BD" w:rsidP="00C17764">
      <w:pPr>
        <w:ind w:firstLineChars="800" w:firstLine="2240"/>
        <w:rPr>
          <w:rFonts w:asciiTheme="minorEastAsia" w:hAnsiTheme="minorEastAsia" w:cs="仿宋_GB2312"/>
          <w:bCs/>
          <w:sz w:val="28"/>
          <w:szCs w:val="28"/>
          <w:shd w:val="clear" w:color="auto" w:fill="FFFFFF"/>
        </w:rPr>
      </w:pPr>
      <w:r w:rsidRPr="003F3DAC">
        <w:rPr>
          <w:rFonts w:asciiTheme="minorEastAsia" w:hAnsiTheme="minorEastAsia" w:cs="仿宋_GB2312" w:hint="eastAsia"/>
          <w:bCs/>
          <w:sz w:val="28"/>
          <w:szCs w:val="28"/>
          <w:shd w:val="clear" w:color="auto" w:fill="FFFFFF"/>
        </w:rPr>
        <w:t>招聘初步计划及岗位要求一览表</w:t>
      </w:r>
    </w:p>
    <w:tbl>
      <w:tblPr>
        <w:tblW w:w="9863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710"/>
        <w:gridCol w:w="709"/>
        <w:gridCol w:w="708"/>
        <w:gridCol w:w="709"/>
        <w:gridCol w:w="992"/>
        <w:gridCol w:w="709"/>
        <w:gridCol w:w="2552"/>
        <w:gridCol w:w="1134"/>
        <w:gridCol w:w="706"/>
        <w:gridCol w:w="934"/>
      </w:tblGrid>
      <w:tr w:rsidR="000706BD" w:rsidRPr="00D33578" w:rsidTr="00171C0E">
        <w:trPr>
          <w:trHeight w:val="5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性质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岗位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名额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 所需资格条件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</w:t>
            </w:r>
          </w:p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0706BD" w:rsidRPr="00D33578" w:rsidTr="00171C0E">
        <w:trPr>
          <w:trHeight w:val="58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资格证</w:t>
            </w:r>
          </w:p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706BD" w:rsidRPr="00D33578" w:rsidTr="00171C0E">
        <w:trPr>
          <w:trHeight w:val="31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706BD" w:rsidRPr="00D33578" w:rsidTr="00171C0E">
        <w:trPr>
          <w:trHeight w:val="115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人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民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医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差额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事业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普通职位</w:t>
            </w:r>
          </w:p>
          <w:p w:rsidR="000706BD" w:rsidRPr="00D33578" w:rsidRDefault="000706BD" w:rsidP="00171C0E">
            <w:pPr>
              <w:widowControl/>
              <w:ind w:firstLineChars="200" w:firstLine="4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临床医学、医学影像学、影像医学与核医学、内科学、外科学、儿科学、急诊医学、老年医学、皮肤病与性病学、麻醉学、运动医学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同等条件下有医师资格证者优先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18周岁以上35周岁以下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</w:tr>
      <w:tr w:rsidR="000706BD" w:rsidRPr="00D33578" w:rsidTr="00171C0E">
        <w:trPr>
          <w:trHeight w:val="137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服务基层专门职位</w:t>
            </w:r>
          </w:p>
          <w:p w:rsidR="000706BD" w:rsidRDefault="000706BD" w:rsidP="00171C0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06BD" w:rsidRPr="00D33578" w:rsidTr="00171C0E">
        <w:trPr>
          <w:trHeight w:val="485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普通职位</w:t>
            </w:r>
          </w:p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护理学、护理、护士、</w:t>
            </w:r>
          </w:p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涉外护士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须取得护士执业证书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18周岁以上3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灵丘县</w:t>
            </w:r>
          </w:p>
        </w:tc>
      </w:tr>
      <w:tr w:rsidR="000706BD" w:rsidRPr="00D33578" w:rsidTr="00171C0E">
        <w:trPr>
          <w:trHeight w:val="46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服务基层专门职位</w:t>
            </w:r>
          </w:p>
          <w:p w:rsidR="000706BD" w:rsidRDefault="000706BD" w:rsidP="00171C0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06BD" w:rsidRPr="00D33578" w:rsidTr="00171C0E">
        <w:trPr>
          <w:trHeight w:val="234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镇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卫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生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院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全额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事业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普通职位</w:t>
            </w:r>
          </w:p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Courier New"/>
                <w:bCs/>
                <w:kern w:val="0"/>
                <w:sz w:val="20"/>
                <w:szCs w:val="20"/>
              </w:rPr>
              <w:t>全日制</w:t>
            </w:r>
            <w:r w:rsidRPr="00D33578">
              <w:rPr>
                <w:rFonts w:ascii="宋体" w:hAnsi="宋体" w:cs="Courier New" w:hint="eastAsia"/>
                <w:bCs/>
                <w:kern w:val="0"/>
                <w:sz w:val="20"/>
                <w:szCs w:val="20"/>
              </w:rPr>
              <w:t>专</w:t>
            </w:r>
            <w:r w:rsidRPr="00D33578">
              <w:rPr>
                <w:rFonts w:ascii="宋体" w:hAnsi="宋体" w:cs="Courier New"/>
                <w:bCs/>
                <w:kern w:val="0"/>
                <w:sz w:val="20"/>
                <w:szCs w:val="20"/>
              </w:rPr>
              <w:t>科及以上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hint="eastAsia"/>
                <w:sz w:val="20"/>
                <w:szCs w:val="20"/>
              </w:rPr>
              <w:t>临床医学、医学影像学、影像医学与核医学、医学检验、临床检验诊断学、内科学、儿科学、老年医学、精神医学、外科学、妇产科学、运动医学、急诊医学、神经病学、皮肤病与性病学、中西医临床医学、中西医结合临床、</w:t>
            </w:r>
            <w:r w:rsidRPr="00D33578">
              <w:rPr>
                <w:rFonts w:ascii="宋体" w:hAnsi="宋体"/>
                <w:sz w:val="20"/>
                <w:szCs w:val="20"/>
              </w:rPr>
              <w:t>中西医结合</w:t>
            </w:r>
            <w:r w:rsidRPr="00D33578">
              <w:rPr>
                <w:rFonts w:ascii="宋体" w:hAnsi="宋体" w:hint="eastAsia"/>
                <w:sz w:val="20"/>
                <w:szCs w:val="20"/>
              </w:rPr>
              <w:t>、</w:t>
            </w:r>
            <w:r w:rsidRPr="00D33578">
              <w:rPr>
                <w:rFonts w:ascii="宋体" w:hAnsi="宋体"/>
                <w:sz w:val="20"/>
                <w:szCs w:val="20"/>
              </w:rPr>
              <w:t>中医学</w:t>
            </w:r>
            <w:r w:rsidRPr="00D33578">
              <w:rPr>
                <w:rFonts w:ascii="宋体" w:hAnsi="宋体" w:hint="eastAsia"/>
                <w:sz w:val="20"/>
                <w:szCs w:val="20"/>
              </w:rPr>
              <w:t>、中医临床医学、中医临床基础、中医诊断学、中医内科学、中医外科学、中医骨伤科学、</w:t>
            </w:r>
            <w:r w:rsidRPr="00D33578">
              <w:rPr>
                <w:rFonts w:ascii="宋体" w:hAnsi="宋体"/>
                <w:sz w:val="20"/>
                <w:szCs w:val="20"/>
              </w:rPr>
              <w:t>中医骨伤</w:t>
            </w:r>
            <w:r w:rsidRPr="00D33578">
              <w:rPr>
                <w:rFonts w:ascii="宋体" w:hAnsi="宋体" w:hint="eastAsia"/>
                <w:sz w:val="20"/>
                <w:szCs w:val="20"/>
              </w:rPr>
              <w:t>、中医妇科学、中医儿科学、针灸推拿学、</w:t>
            </w:r>
            <w:r w:rsidRPr="00D33578">
              <w:rPr>
                <w:rFonts w:ascii="宋体" w:hAnsi="宋体"/>
                <w:sz w:val="20"/>
                <w:szCs w:val="20"/>
              </w:rPr>
              <w:t>针灸推拿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同等条件下有医师资格证者优先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18周岁以上3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灵丘县</w:t>
            </w:r>
          </w:p>
        </w:tc>
      </w:tr>
      <w:tr w:rsidR="000706BD" w:rsidRPr="00D33578" w:rsidTr="00171C0E">
        <w:trPr>
          <w:trHeight w:val="2629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Default="000706BD" w:rsidP="00171C0E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3357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服务基层专门职位</w:t>
            </w:r>
          </w:p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Courier New"/>
                <w:bCs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706BD" w:rsidRPr="00D33578" w:rsidRDefault="000706BD" w:rsidP="00171C0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706BD" w:rsidRDefault="000706BD"/>
    <w:sectPr w:rsidR="000706BD" w:rsidSect="00211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D6" w:rsidRDefault="003B58D6" w:rsidP="00787509">
      <w:r>
        <w:separator/>
      </w:r>
    </w:p>
  </w:endnote>
  <w:endnote w:type="continuationSeparator" w:id="0">
    <w:p w:rsidR="003B58D6" w:rsidRDefault="003B58D6" w:rsidP="0078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D6" w:rsidRDefault="003B58D6" w:rsidP="00787509">
      <w:r>
        <w:separator/>
      </w:r>
    </w:p>
  </w:footnote>
  <w:footnote w:type="continuationSeparator" w:id="0">
    <w:p w:rsidR="003B58D6" w:rsidRDefault="003B58D6" w:rsidP="00787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BD"/>
    <w:rsid w:val="000706BD"/>
    <w:rsid w:val="000B696F"/>
    <w:rsid w:val="00211114"/>
    <w:rsid w:val="002B2BF8"/>
    <w:rsid w:val="003B58D6"/>
    <w:rsid w:val="003F3DAC"/>
    <w:rsid w:val="00522D1C"/>
    <w:rsid w:val="00592018"/>
    <w:rsid w:val="00787509"/>
    <w:rsid w:val="00A50714"/>
    <w:rsid w:val="00BD606D"/>
    <w:rsid w:val="00C17764"/>
    <w:rsid w:val="00E9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2020-11-30T02:14:00Z</cp:lastPrinted>
  <dcterms:created xsi:type="dcterms:W3CDTF">2020-11-30T01:57:00Z</dcterms:created>
  <dcterms:modified xsi:type="dcterms:W3CDTF">2020-11-30T02:15:00Z</dcterms:modified>
</cp:coreProperties>
</file>